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</w:tblGrid>
      <w:tr w:rsidR="00A61559" w:rsidTr="00A61559">
        <w:tc>
          <w:tcPr>
            <w:tcW w:w="2394" w:type="dxa"/>
          </w:tcPr>
          <w:p w:rsidR="00A61559" w:rsidRDefault="00A61559" w:rsidP="00A61559">
            <w:r>
              <w:t>Rank</w:t>
            </w:r>
          </w:p>
        </w:tc>
        <w:tc>
          <w:tcPr>
            <w:tcW w:w="2394" w:type="dxa"/>
          </w:tcPr>
          <w:p w:rsidR="00A61559" w:rsidRDefault="00A61559" w:rsidP="00A61559">
            <w:r>
              <w:t>Bank Name</w:t>
            </w:r>
          </w:p>
        </w:tc>
        <w:tc>
          <w:tcPr>
            <w:tcW w:w="2394" w:type="dxa"/>
          </w:tcPr>
          <w:p w:rsidR="00A61559" w:rsidRDefault="00A61559" w:rsidP="00A61559">
            <w:r>
              <w:t>% of Volume</w:t>
            </w:r>
          </w:p>
        </w:tc>
      </w:tr>
      <w:tr w:rsidR="00A61559" w:rsidTr="00A61559">
        <w:tc>
          <w:tcPr>
            <w:tcW w:w="2394" w:type="dxa"/>
          </w:tcPr>
          <w:p w:rsidR="00A61559" w:rsidRDefault="00A61559" w:rsidP="00A61559">
            <w:r>
              <w:t>1</w:t>
            </w:r>
          </w:p>
        </w:tc>
        <w:tc>
          <w:tcPr>
            <w:tcW w:w="2394" w:type="dxa"/>
          </w:tcPr>
          <w:p w:rsidR="00A61559" w:rsidRDefault="00A61559" w:rsidP="00A61559">
            <w:r>
              <w:t>Deutsche Bank</w:t>
            </w:r>
          </w:p>
        </w:tc>
        <w:tc>
          <w:tcPr>
            <w:tcW w:w="2394" w:type="dxa"/>
          </w:tcPr>
          <w:p w:rsidR="00A61559" w:rsidRDefault="00A61559" w:rsidP="00A61559">
            <w:r>
              <w:t>19.30%</w:t>
            </w:r>
          </w:p>
        </w:tc>
      </w:tr>
      <w:tr w:rsidR="00A61559" w:rsidTr="00A61559">
        <w:tc>
          <w:tcPr>
            <w:tcW w:w="2394" w:type="dxa"/>
          </w:tcPr>
          <w:p w:rsidR="00A61559" w:rsidRDefault="00A61559" w:rsidP="00A61559">
            <w:r>
              <w:t>2</w:t>
            </w:r>
          </w:p>
        </w:tc>
        <w:tc>
          <w:tcPr>
            <w:tcW w:w="2394" w:type="dxa"/>
          </w:tcPr>
          <w:p w:rsidR="00A61559" w:rsidRDefault="00A61559" w:rsidP="00A61559">
            <w:r>
              <w:t>UBS AG</w:t>
            </w:r>
          </w:p>
        </w:tc>
        <w:tc>
          <w:tcPr>
            <w:tcW w:w="2394" w:type="dxa"/>
          </w:tcPr>
          <w:p w:rsidR="00A61559" w:rsidRDefault="00A61559" w:rsidP="00A61559">
            <w:r>
              <w:t>14.85%</w:t>
            </w:r>
          </w:p>
        </w:tc>
      </w:tr>
      <w:tr w:rsidR="00A61559" w:rsidTr="00A61559">
        <w:tc>
          <w:tcPr>
            <w:tcW w:w="2394" w:type="dxa"/>
          </w:tcPr>
          <w:p w:rsidR="00A61559" w:rsidRDefault="00A61559" w:rsidP="00A61559">
            <w:r>
              <w:t>3</w:t>
            </w:r>
          </w:p>
        </w:tc>
        <w:tc>
          <w:tcPr>
            <w:tcW w:w="2394" w:type="dxa"/>
          </w:tcPr>
          <w:p w:rsidR="00A61559" w:rsidRDefault="00A61559" w:rsidP="00A61559">
            <w:r>
              <w:t>City Bank</w:t>
            </w:r>
          </w:p>
        </w:tc>
        <w:tc>
          <w:tcPr>
            <w:tcW w:w="2394" w:type="dxa"/>
          </w:tcPr>
          <w:p w:rsidR="00A61559" w:rsidRDefault="00A61559" w:rsidP="00A61559">
            <w:r>
              <w:t>9.00%</w:t>
            </w:r>
          </w:p>
        </w:tc>
      </w:tr>
      <w:tr w:rsidR="00A61559" w:rsidTr="00A61559">
        <w:tc>
          <w:tcPr>
            <w:tcW w:w="2394" w:type="dxa"/>
          </w:tcPr>
          <w:p w:rsidR="00A61559" w:rsidRDefault="00A61559" w:rsidP="00A61559">
            <w:r>
              <w:t>4</w:t>
            </w:r>
          </w:p>
        </w:tc>
        <w:tc>
          <w:tcPr>
            <w:tcW w:w="2394" w:type="dxa"/>
          </w:tcPr>
          <w:p w:rsidR="00A61559" w:rsidRDefault="00A61559" w:rsidP="00A61559">
            <w:r>
              <w:t>Royal Bank of Scotland</w:t>
            </w:r>
          </w:p>
        </w:tc>
        <w:tc>
          <w:tcPr>
            <w:tcW w:w="2394" w:type="dxa"/>
          </w:tcPr>
          <w:p w:rsidR="00A61559" w:rsidRDefault="00A61559" w:rsidP="00A61559">
            <w:r>
              <w:t>8.90%</w:t>
            </w:r>
          </w:p>
        </w:tc>
      </w:tr>
      <w:tr w:rsidR="00A61559" w:rsidTr="00A61559">
        <w:tc>
          <w:tcPr>
            <w:tcW w:w="2394" w:type="dxa"/>
          </w:tcPr>
          <w:p w:rsidR="00A61559" w:rsidRDefault="00A61559" w:rsidP="00A61559">
            <w:r>
              <w:t>5</w:t>
            </w:r>
          </w:p>
        </w:tc>
        <w:tc>
          <w:tcPr>
            <w:tcW w:w="2394" w:type="dxa"/>
          </w:tcPr>
          <w:p w:rsidR="00A61559" w:rsidRDefault="00A61559" w:rsidP="00A61559">
            <w:r>
              <w:t>Barclays Bank</w:t>
            </w:r>
          </w:p>
        </w:tc>
        <w:tc>
          <w:tcPr>
            <w:tcW w:w="2394" w:type="dxa"/>
          </w:tcPr>
          <w:p w:rsidR="00A61559" w:rsidRDefault="00A61559" w:rsidP="00A61559">
            <w:r>
              <w:t>8.80%</w:t>
            </w:r>
          </w:p>
        </w:tc>
      </w:tr>
      <w:tr w:rsidR="00A61559" w:rsidTr="00A61559">
        <w:tc>
          <w:tcPr>
            <w:tcW w:w="2394" w:type="dxa"/>
          </w:tcPr>
          <w:p w:rsidR="00A61559" w:rsidRDefault="00A61559" w:rsidP="00A61559">
            <w:r>
              <w:t>6</w:t>
            </w:r>
          </w:p>
        </w:tc>
        <w:tc>
          <w:tcPr>
            <w:tcW w:w="2394" w:type="dxa"/>
          </w:tcPr>
          <w:p w:rsidR="00A61559" w:rsidRDefault="00A61559" w:rsidP="00A61559">
            <w:r>
              <w:t>Bank of America</w:t>
            </w:r>
          </w:p>
        </w:tc>
        <w:tc>
          <w:tcPr>
            <w:tcW w:w="2394" w:type="dxa"/>
          </w:tcPr>
          <w:p w:rsidR="00A61559" w:rsidRDefault="00A61559" w:rsidP="00A61559">
            <w:r>
              <w:t>5.29%</w:t>
            </w:r>
          </w:p>
        </w:tc>
      </w:tr>
      <w:tr w:rsidR="00A61559" w:rsidTr="00A61559">
        <w:tc>
          <w:tcPr>
            <w:tcW w:w="2394" w:type="dxa"/>
          </w:tcPr>
          <w:p w:rsidR="00A61559" w:rsidRDefault="00A61559" w:rsidP="00A61559">
            <w:r>
              <w:t>7</w:t>
            </w:r>
          </w:p>
        </w:tc>
        <w:tc>
          <w:tcPr>
            <w:tcW w:w="2394" w:type="dxa"/>
          </w:tcPr>
          <w:p w:rsidR="00A61559" w:rsidRDefault="00A61559" w:rsidP="00A61559">
            <w:r>
              <w:t>BSBC</w:t>
            </w:r>
          </w:p>
        </w:tc>
        <w:tc>
          <w:tcPr>
            <w:tcW w:w="2394" w:type="dxa"/>
          </w:tcPr>
          <w:p w:rsidR="00A61559" w:rsidRDefault="00A61559" w:rsidP="00A61559">
            <w:r>
              <w:t>4.36%</w:t>
            </w:r>
          </w:p>
        </w:tc>
      </w:tr>
      <w:tr w:rsidR="00A61559" w:rsidTr="00A61559">
        <w:tc>
          <w:tcPr>
            <w:tcW w:w="2394" w:type="dxa"/>
          </w:tcPr>
          <w:p w:rsidR="00A61559" w:rsidRDefault="00A61559" w:rsidP="00A61559">
            <w:r>
              <w:t>8</w:t>
            </w:r>
          </w:p>
        </w:tc>
        <w:tc>
          <w:tcPr>
            <w:tcW w:w="2394" w:type="dxa"/>
          </w:tcPr>
          <w:p w:rsidR="00A61559" w:rsidRDefault="00A61559" w:rsidP="00A61559">
            <w:r>
              <w:t>Goldman Sachs</w:t>
            </w:r>
          </w:p>
        </w:tc>
        <w:tc>
          <w:tcPr>
            <w:tcW w:w="2394" w:type="dxa"/>
          </w:tcPr>
          <w:p w:rsidR="00A61559" w:rsidRDefault="00A61559" w:rsidP="00A61559">
            <w:r>
              <w:t>4.14%</w:t>
            </w:r>
          </w:p>
        </w:tc>
      </w:tr>
    </w:tbl>
    <w:p w:rsidR="003D3D1D" w:rsidRPr="00A61559" w:rsidRDefault="00A61559" w:rsidP="00A61559"/>
    <w:sectPr w:rsidR="003D3D1D" w:rsidRPr="00A61559" w:rsidSect="00AE57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61559"/>
    <w:rsid w:val="009B22E3"/>
    <w:rsid w:val="00A61559"/>
    <w:rsid w:val="00AE57EA"/>
    <w:rsid w:val="00CD1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15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Shere Ali</dc:creator>
  <cp:lastModifiedBy>Shere Ali</cp:lastModifiedBy>
  <cp:revision>1</cp:revision>
  <dcterms:created xsi:type="dcterms:W3CDTF">2012-10-26T04:08:00Z</dcterms:created>
  <dcterms:modified xsi:type="dcterms:W3CDTF">2012-10-26T04:19:00Z</dcterms:modified>
</cp:coreProperties>
</file>